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C673" w14:textId="77777777" w:rsidR="00B02F2B" w:rsidRPr="00B05DE8" w:rsidRDefault="0022298F" w:rsidP="006C7A3D">
      <w:pPr>
        <w:jc w:val="center"/>
        <w:rPr>
          <w:rFonts w:asciiTheme="minorHAnsi" w:hAnsiTheme="minorHAnsi"/>
        </w:rPr>
      </w:pPr>
      <w:r w:rsidRPr="00E13A37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569D6211" wp14:editId="6EC814B1">
            <wp:simplePos x="0" y="0"/>
            <wp:positionH relativeFrom="page">
              <wp:posOffset>0</wp:posOffset>
            </wp:positionH>
            <wp:positionV relativeFrom="page">
              <wp:posOffset>-76835</wp:posOffset>
            </wp:positionV>
            <wp:extent cx="7606665" cy="1101090"/>
            <wp:effectExtent l="0" t="0" r="0" b="381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aalborghus-brevhove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902F1" w14:textId="77777777" w:rsidR="005470F6" w:rsidRDefault="0022298F" w:rsidP="0022298F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                 </w:t>
      </w:r>
    </w:p>
    <w:p w14:paraId="4A92B73C" w14:textId="77777777" w:rsidR="00B02F2B" w:rsidRPr="00B05DE8" w:rsidRDefault="0022298F" w:rsidP="005470F6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3g </w:t>
      </w:r>
      <w:r w:rsidR="00AD677B" w:rsidRPr="00B05DE8">
        <w:rPr>
          <w:rFonts w:asciiTheme="minorHAnsi" w:hAnsiTheme="minorHAnsi"/>
          <w:sz w:val="56"/>
          <w:szCs w:val="56"/>
        </w:rPr>
        <w:t>Studieretningsprojekt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17"/>
        <w:gridCol w:w="5711"/>
      </w:tblGrid>
      <w:tr w:rsidR="004C55DB" w:rsidRPr="00B05DE8" w14:paraId="4AFADBFE" w14:textId="77777777" w:rsidTr="003441E4">
        <w:trPr>
          <w:trHeight w:val="851"/>
        </w:trPr>
        <w:tc>
          <w:tcPr>
            <w:tcW w:w="9778" w:type="dxa"/>
            <w:gridSpan w:val="2"/>
            <w:vAlign w:val="center"/>
          </w:tcPr>
          <w:p w14:paraId="798C50E9" w14:textId="747A285E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Elev id: </w:t>
            </w:r>
          </w:p>
          <w:p w14:paraId="1708EBDD" w14:textId="0D6B8FAB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Elev: </w:t>
            </w:r>
          </w:p>
          <w:p w14:paraId="4C4D4272" w14:textId="77777777" w:rsidR="00947727" w:rsidRPr="00B05DE8" w:rsidRDefault="00947727" w:rsidP="00E237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225" w:rsidRPr="00B05DE8" w14:paraId="00DA7744" w14:textId="77777777" w:rsidTr="003441E4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14D66B2E" w14:textId="77777777" w:rsidR="00B02F2B" w:rsidRPr="00B05DE8" w:rsidRDefault="00B02F2B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B05DE8" w14:paraId="3EFC9078" w14:textId="77777777" w:rsidTr="003441E4">
        <w:tc>
          <w:tcPr>
            <w:tcW w:w="3936" w:type="dxa"/>
          </w:tcPr>
          <w:p w14:paraId="581E1DFB" w14:textId="77777777" w:rsidR="00B02F2B" w:rsidRPr="00B05DE8" w:rsidRDefault="00754806" w:rsidP="00C03E12">
            <w:pPr>
              <w:tabs>
                <w:tab w:val="right" w:pos="372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Fag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5842" w:type="dxa"/>
          </w:tcPr>
          <w:p w14:paraId="1670FB75" w14:textId="77777777" w:rsidR="00B02F2B" w:rsidRDefault="00AD677B" w:rsidP="006C7A3D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Vejleder:</w:t>
            </w:r>
          </w:p>
          <w:p w14:paraId="076B6B35" w14:textId="77777777" w:rsidR="00947727" w:rsidRPr="00B05DE8" w:rsidRDefault="00947727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B02F2B" w14:paraId="20D75D0B" w14:textId="77777777" w:rsidTr="003441E4">
        <w:tc>
          <w:tcPr>
            <w:tcW w:w="3936" w:type="dxa"/>
            <w:vAlign w:val="center"/>
          </w:tcPr>
          <w:p w14:paraId="7A3F189E" w14:textId="77777777" w:rsidR="00947727" w:rsidRPr="00371480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Biologi A</w:t>
            </w:r>
          </w:p>
          <w:p w14:paraId="61A05B1C" w14:textId="77777777" w:rsidR="00B02F2B" w:rsidRPr="00B05DE8" w:rsidRDefault="00B02F2B" w:rsidP="00F8193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5FD428CC" w14:textId="77777777" w:rsidR="00371480" w:rsidRPr="00A43571" w:rsidRDefault="005436CB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Jørn M. Clausen</w:t>
            </w:r>
          </w:p>
          <w:p w14:paraId="692DFBF7" w14:textId="77777777" w:rsidR="00947727" w:rsidRPr="00371480" w:rsidRDefault="00947727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2428151D" w14:textId="77777777" w:rsidR="00947727" w:rsidRPr="00371480" w:rsidRDefault="003C27A3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3C27A3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>Email:</w:t>
            </w:r>
            <w:r w:rsidRPr="00371480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 xml:space="preserve"> </w:t>
            </w:r>
            <w:r w:rsidRPr="00A82C4F">
              <w:rPr>
                <w:rFonts w:asciiTheme="minorHAnsi" w:hAnsiTheme="minorHAnsi"/>
                <w:sz w:val="28"/>
                <w:szCs w:val="28"/>
                <w:lang w:val="en-US"/>
              </w:rPr>
              <w:t>cl@aalborghus.dk</w:t>
            </w:r>
          </w:p>
          <w:p w14:paraId="30BEBFF8" w14:textId="77777777" w:rsidR="00B02F2B" w:rsidRPr="00371480" w:rsidRDefault="00B02F2B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5436CB" w:rsidRPr="00371480" w14:paraId="62F3CCC4" w14:textId="77777777" w:rsidTr="003441E4">
        <w:tc>
          <w:tcPr>
            <w:tcW w:w="3936" w:type="dxa"/>
            <w:vAlign w:val="center"/>
          </w:tcPr>
          <w:p w14:paraId="01194192" w14:textId="77777777" w:rsidR="005436CB" w:rsidRPr="00A82C4F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40F537F5" w14:textId="77777777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Dansk A</w:t>
            </w:r>
          </w:p>
          <w:p w14:paraId="1A709B82" w14:textId="77777777" w:rsidR="005436CB" w:rsidRDefault="005436CB" w:rsidP="0094772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46CD10D4" w14:textId="77777777" w:rsidR="005436CB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3A53F7CC" w14:textId="77777777" w:rsidR="00B02F2B" w:rsidRPr="00371480" w:rsidRDefault="00B02F2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440B7A8B" w14:textId="425617D0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3C27A3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>Email:</w:t>
            </w:r>
            <w:r w:rsidRPr="00371480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 xml:space="preserve"> </w:t>
            </w:r>
          </w:p>
          <w:p w14:paraId="0769050F" w14:textId="77777777" w:rsidR="005436CB" w:rsidRDefault="005436CB" w:rsidP="0037148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3E035D82" w14:textId="77777777" w:rsidR="00B02F2B" w:rsidRPr="00371480" w:rsidRDefault="00B02F2B" w:rsidP="006C7A3D">
      <w:pPr>
        <w:rPr>
          <w:rFonts w:asciiTheme="minorHAnsi" w:hAnsiTheme="minorHAnsi"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DB" w:rsidRPr="00B05DE8" w14:paraId="6D7F8B2C" w14:textId="77777777" w:rsidTr="0022298F">
        <w:tc>
          <w:tcPr>
            <w:tcW w:w="9778" w:type="dxa"/>
          </w:tcPr>
          <w:p w14:paraId="22272A0E" w14:textId="77777777" w:rsidR="00B02F2B" w:rsidRPr="00B05DE8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Opgaveformulering</w:t>
            </w:r>
            <w:r w:rsidR="003C27A3">
              <w:rPr>
                <w:rFonts w:asciiTheme="minorHAnsi" w:hAnsiTheme="minorHAnsi"/>
                <w:sz w:val="28"/>
                <w:szCs w:val="28"/>
              </w:rPr>
              <w:t>:</w:t>
            </w:r>
          </w:p>
          <w:p w14:paraId="53852F28" w14:textId="77777777" w:rsidR="00B05DE8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376EE3BA" w14:textId="77777777" w:rsidR="00A82C4F" w:rsidRPr="00A82C4F" w:rsidRDefault="00A82C4F" w:rsidP="00A82C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C4F">
              <w:rPr>
                <w:rFonts w:asciiTheme="minorHAnsi" w:hAnsiTheme="minorHAnsi" w:cstheme="minorHAnsi"/>
              </w:rPr>
              <w:t xml:space="preserve">Der ønskes en redegørelse for vaccination mod humant </w:t>
            </w:r>
            <w:proofErr w:type="spellStart"/>
            <w:r w:rsidRPr="00A82C4F">
              <w:rPr>
                <w:rFonts w:asciiTheme="minorHAnsi" w:hAnsiTheme="minorHAnsi" w:cstheme="minorHAnsi"/>
              </w:rPr>
              <w:t>papillomavirus</w:t>
            </w:r>
            <w:proofErr w:type="spellEnd"/>
            <w:r w:rsidRPr="00A82C4F">
              <w:rPr>
                <w:rFonts w:asciiTheme="minorHAnsi" w:hAnsiTheme="minorHAnsi" w:cstheme="minorHAnsi"/>
              </w:rPr>
              <w:t xml:space="preserve"> (HPV) med hensyn til baggrund og virkning. Herunder hvordan eksponering for HPV kan udvikle sig til livmoderhalskræft hos kvinder og anden kræft hos mænd (i mund, svælg, endetarmsåbning og penis).</w:t>
            </w:r>
          </w:p>
          <w:p w14:paraId="34233A60" w14:textId="77777777" w:rsidR="00A82C4F" w:rsidRPr="00A82C4F" w:rsidRDefault="00A82C4F" w:rsidP="00A82C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C4F">
              <w:rPr>
                <w:rFonts w:asciiTheme="minorHAnsi" w:hAnsiTheme="minorHAnsi" w:cstheme="minorHAnsi"/>
              </w:rPr>
              <w:t> </w:t>
            </w:r>
          </w:p>
          <w:p w14:paraId="46834C9E" w14:textId="77777777" w:rsidR="00A82C4F" w:rsidRPr="00A82C4F" w:rsidRDefault="00A82C4F" w:rsidP="00A82C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2C4F">
              <w:rPr>
                <w:rFonts w:asciiTheme="minorHAnsi" w:hAnsiTheme="minorHAnsi" w:cstheme="minorHAnsi"/>
              </w:rPr>
              <w:t>Analyser dokumentaren ”De vaccinerede piger” med fokus på, hvordan pigerne og vaccinen igennem forskellige virkemidler fremstilles og vinkles. Der ønskes en næranalyse af to scener.</w:t>
            </w:r>
            <w:r w:rsidRPr="00A82C4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361F17C6" w14:textId="77777777" w:rsidR="00A82C4F" w:rsidRPr="00A82C4F" w:rsidRDefault="00A82C4F" w:rsidP="00A82C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C4F">
              <w:rPr>
                <w:rFonts w:asciiTheme="minorHAnsi" w:hAnsiTheme="minorHAnsi" w:cstheme="minorHAnsi"/>
              </w:rPr>
              <w:t> </w:t>
            </w:r>
          </w:p>
          <w:p w14:paraId="61DFE09E" w14:textId="77777777" w:rsidR="00A82C4F" w:rsidRPr="00A82C4F" w:rsidRDefault="00A82C4F" w:rsidP="00A82C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C4F">
              <w:rPr>
                <w:rFonts w:asciiTheme="minorHAnsi" w:hAnsiTheme="minorHAnsi" w:cstheme="minorHAnsi"/>
              </w:rPr>
              <w:t xml:space="preserve">Diskuter hvorledes der argumenteres i samfundsdebatten omkring vaccinen, idet du inddrager dokumentaren samt selvvalgt materiale. I din diskussion skal du fokusere både på argumentation og retorik samt sundhedsmæssig effekt. </w:t>
            </w:r>
          </w:p>
          <w:p w14:paraId="1EECE70B" w14:textId="77777777" w:rsidR="003C27A3" w:rsidRDefault="003C27A3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1CC93193" w14:textId="4F1104DD" w:rsidR="003C27A3" w:rsidRPr="00B05DE8" w:rsidRDefault="00C006EB" w:rsidP="00A82C4F">
            <w:pPr>
              <w:rPr>
                <w:rFonts w:asciiTheme="minorHAnsi" w:hAnsiTheme="minorHAnsi"/>
                <w:sz w:val="28"/>
                <w:szCs w:val="28"/>
              </w:rPr>
            </w:pPr>
            <w:r w:rsidRPr="00717A87">
              <w:rPr>
                <w:rFonts w:asciiTheme="minorHAnsi" w:hAnsiTheme="minorHAnsi"/>
                <w:i/>
              </w:rPr>
              <w:t>Opgaven skal have et omfang af 15-20 sider med 1½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717A87">
              <w:rPr>
                <w:rFonts w:asciiTheme="minorHAnsi" w:hAnsiTheme="minorHAnsi"/>
                <w:i/>
              </w:rPr>
              <w:t>linjeafstand, punktstørrelse 12 og med et antal tegn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717A87">
              <w:rPr>
                <w:rFonts w:asciiTheme="minorHAnsi" w:hAnsiTheme="minorHAnsi"/>
                <w:i/>
              </w:rPr>
              <w:t>med mellemrum svarende til ca. 2500 pr. side. Besvarelsen skal indeholde et kort resume på engelsk (abstract) på ca. 150-200 ord. Abstract, indholdsfortegnelse, bilag, litteraturliste, figurer og billeder tæller ikke med i de 15-20 sider.</w:t>
            </w:r>
          </w:p>
        </w:tc>
      </w:tr>
    </w:tbl>
    <w:p w14:paraId="510B1A38" w14:textId="77777777" w:rsidR="0022298F" w:rsidRPr="00DE5270" w:rsidRDefault="00C55E61" w:rsidP="0022298F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noProof/>
          <w:color w:val="19203B"/>
          <w:sz w:val="16"/>
          <w:szCs w:val="16"/>
          <w:lang w:eastAsia="da-DK"/>
        </w:rPr>
        <w:drawing>
          <wp:anchor distT="0" distB="0" distL="114300" distR="114300" simplePos="0" relativeHeight="251661312" behindDoc="0" locked="0" layoutInCell="1" allowOverlap="1" wp14:anchorId="0CCEC76F" wp14:editId="73C5ADFC">
            <wp:simplePos x="0" y="0"/>
            <wp:positionH relativeFrom="column">
              <wp:posOffset>-160020</wp:posOffset>
            </wp:positionH>
            <wp:positionV relativeFrom="paragraph">
              <wp:posOffset>441960</wp:posOffset>
            </wp:positionV>
            <wp:extent cx="6408420" cy="891540"/>
            <wp:effectExtent l="0" t="0" r="0" b="381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fo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98F">
        <w:rPr>
          <w:rFonts w:ascii="Lato" w:hAnsi="Lato"/>
          <w:sz w:val="28"/>
          <w:szCs w:val="28"/>
        </w:rPr>
        <w:br/>
      </w:r>
      <w:r w:rsidR="00034A18">
        <w:rPr>
          <w:rFonts w:ascii="Lato" w:hAnsi="Lato"/>
          <w:b/>
          <w:sz w:val="28"/>
          <w:szCs w:val="28"/>
        </w:rPr>
        <w:t>Afleveres senest: o</w:t>
      </w:r>
      <w:r w:rsidR="0022298F" w:rsidRPr="00DE5270">
        <w:rPr>
          <w:rFonts w:ascii="Lato" w:hAnsi="Lato"/>
          <w:b/>
          <w:sz w:val="28"/>
          <w:szCs w:val="28"/>
        </w:rPr>
        <w:t xml:space="preserve">nsdag d. </w:t>
      </w:r>
      <w:r w:rsidR="0022298F">
        <w:rPr>
          <w:rFonts w:ascii="Lato" w:hAnsi="Lato"/>
          <w:b/>
          <w:sz w:val="28"/>
          <w:szCs w:val="28"/>
        </w:rPr>
        <w:t>1</w:t>
      </w:r>
      <w:r w:rsidR="007E5FCC">
        <w:rPr>
          <w:rFonts w:ascii="Lato" w:hAnsi="Lato"/>
          <w:b/>
          <w:sz w:val="28"/>
          <w:szCs w:val="28"/>
        </w:rPr>
        <w:t>2</w:t>
      </w:r>
      <w:r w:rsidR="0022298F" w:rsidRPr="00DE5270">
        <w:rPr>
          <w:rFonts w:ascii="Lato" w:hAnsi="Lato"/>
          <w:b/>
          <w:sz w:val="28"/>
          <w:szCs w:val="28"/>
        </w:rPr>
        <w:t>. december 201</w:t>
      </w:r>
      <w:r w:rsidR="007E5FCC">
        <w:rPr>
          <w:rFonts w:ascii="Lato" w:hAnsi="Lato"/>
          <w:b/>
          <w:sz w:val="28"/>
          <w:szCs w:val="28"/>
        </w:rPr>
        <w:t>8</w:t>
      </w:r>
      <w:r w:rsidR="0022298F" w:rsidRPr="00DE5270">
        <w:rPr>
          <w:rFonts w:ascii="Lato" w:hAnsi="Lato"/>
          <w:b/>
          <w:sz w:val="28"/>
          <w:szCs w:val="28"/>
        </w:rPr>
        <w:t xml:space="preserve"> kl. 14.00.</w:t>
      </w:r>
    </w:p>
    <w:p w14:paraId="31F9C8E9" w14:textId="77777777" w:rsidR="0022298F" w:rsidRPr="0022298F" w:rsidRDefault="0022298F" w:rsidP="00075448">
      <w:pPr>
        <w:rPr>
          <w:rFonts w:asciiTheme="minorHAnsi" w:hAnsiTheme="minorHAnsi"/>
        </w:rPr>
      </w:pPr>
    </w:p>
    <w:sectPr w:rsidR="0022298F" w:rsidRPr="0022298F" w:rsidSect="00DC343D">
      <w:pgSz w:w="11906" w:h="16838"/>
      <w:pgMar w:top="851" w:right="1134" w:bottom="851" w:left="1134" w:header="709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C8BE" w14:textId="77777777" w:rsidR="00023721" w:rsidRDefault="00023721">
      <w:pPr>
        <w:spacing w:after="0" w:line="240" w:lineRule="auto"/>
      </w:pPr>
      <w:r>
        <w:separator/>
      </w:r>
    </w:p>
  </w:endnote>
  <w:endnote w:type="continuationSeparator" w:id="0">
    <w:p w14:paraId="43E11B1A" w14:textId="77777777" w:rsidR="00023721" w:rsidRDefault="0002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40F6" w14:textId="77777777" w:rsidR="00023721" w:rsidRDefault="00023721">
      <w:pPr>
        <w:spacing w:after="0" w:line="240" w:lineRule="auto"/>
      </w:pPr>
      <w:r>
        <w:separator/>
      </w:r>
    </w:p>
  </w:footnote>
  <w:footnote w:type="continuationSeparator" w:id="0">
    <w:p w14:paraId="6C54F30F" w14:textId="77777777" w:rsidR="00023721" w:rsidRDefault="00023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B"/>
    <w:rsid w:val="00023721"/>
    <w:rsid w:val="00034A18"/>
    <w:rsid w:val="00151E3E"/>
    <w:rsid w:val="001973A2"/>
    <w:rsid w:val="001D04BA"/>
    <w:rsid w:val="0022298F"/>
    <w:rsid w:val="00231F95"/>
    <w:rsid w:val="003441E4"/>
    <w:rsid w:val="00345D7E"/>
    <w:rsid w:val="00371480"/>
    <w:rsid w:val="003C27A3"/>
    <w:rsid w:val="005436CB"/>
    <w:rsid w:val="005470F6"/>
    <w:rsid w:val="005C59FF"/>
    <w:rsid w:val="00754806"/>
    <w:rsid w:val="007E5FCC"/>
    <w:rsid w:val="008A29E5"/>
    <w:rsid w:val="00947727"/>
    <w:rsid w:val="009801EF"/>
    <w:rsid w:val="00A43571"/>
    <w:rsid w:val="00A82C4F"/>
    <w:rsid w:val="00AD677B"/>
    <w:rsid w:val="00B02F2B"/>
    <w:rsid w:val="00B05DE8"/>
    <w:rsid w:val="00C006EB"/>
    <w:rsid w:val="00C55E61"/>
    <w:rsid w:val="00D76131"/>
    <w:rsid w:val="00E237AE"/>
    <w:rsid w:val="00F3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59A5"/>
  <w15:docId w15:val="{61D003C0-2824-4B87-9DD1-EF4833D0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A82C4F"/>
    <w:pPr>
      <w:spacing w:before="100" w:beforeAutospacing="1" w:after="100" w:afterAutospacing="1" w:line="240" w:lineRule="auto"/>
    </w:pPr>
    <w:rPr>
      <w:rFonts w:eastAsia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89CF-1647-4235-86A7-9F9DEC91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TEACHER_EMAIL</dc:creator>
  <cp:lastModifiedBy>Jørn M. Clausen</cp:lastModifiedBy>
  <cp:revision>2</cp:revision>
  <cp:lastPrinted>2011-11-22T12:09:00Z</cp:lastPrinted>
  <dcterms:created xsi:type="dcterms:W3CDTF">2023-11-22T09:40:00Z</dcterms:created>
  <dcterms:modified xsi:type="dcterms:W3CDTF">2023-11-22T09:40:00Z</dcterms:modified>
</cp:coreProperties>
</file>