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7539" w14:textId="77777777" w:rsidR="00B11C9A" w:rsidRDefault="00B11C9A">
      <w:pPr>
        <w:pBdr>
          <w:top w:val="single" w:sz="6" w:space="1" w:color="auto"/>
          <w:left w:val="single" w:sz="6" w:space="1" w:color="auto"/>
          <w:bottom w:val="single" w:sz="6" w:space="1" w:color="auto"/>
          <w:right w:val="single" w:sz="6" w:space="1" w:color="auto"/>
        </w:pBdr>
        <w:shd w:val="pct20" w:color="auto" w:fill="auto"/>
        <w:rPr>
          <w:b/>
          <w:sz w:val="24"/>
        </w:rPr>
      </w:pPr>
    </w:p>
    <w:p w14:paraId="702F753A" w14:textId="77777777" w:rsidR="00B11C9A" w:rsidRDefault="00B11C9A">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702F753B" w14:textId="77777777" w:rsidR="00B11C9A" w:rsidRDefault="00B11C9A">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702F753C" w14:textId="77777777" w:rsidR="00B11C9A" w:rsidRDefault="00B11C9A">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702F753D" w14:textId="77777777" w:rsidR="00B11C9A" w:rsidRDefault="00B11C9A">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702F753E" w14:textId="77777777" w:rsidR="00B11C9A" w:rsidRDefault="00B11C9A">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702F753F" w14:textId="77777777" w:rsidR="00B11C9A" w:rsidRDefault="00B11C9A">
      <w:pPr>
        <w:rPr>
          <w:sz w:val="24"/>
        </w:rPr>
      </w:pPr>
    </w:p>
    <w:p w14:paraId="702F7540" w14:textId="0B809E69" w:rsidR="00B11C9A" w:rsidRPr="007A1FE0" w:rsidRDefault="00B11C9A">
      <w:pPr>
        <w:rPr>
          <w:sz w:val="24"/>
        </w:rPr>
      </w:pPr>
      <w:r w:rsidRPr="007A1FE0">
        <w:rPr>
          <w:sz w:val="24"/>
        </w:rPr>
        <w:t>Navn:</w:t>
      </w:r>
      <w:r w:rsidR="00FD71FF">
        <w:rPr>
          <w:noProof/>
          <w:sz w:val="24"/>
        </w:rPr>
        <w:tab/>
      </w:r>
      <w:r w:rsidR="00FD71FF">
        <w:rPr>
          <w:noProof/>
          <w:sz w:val="24"/>
        </w:rPr>
        <w:tab/>
      </w:r>
      <w:bookmarkStart w:id="0" w:name="_GoBack"/>
      <w:bookmarkEnd w:id="0"/>
      <w:r>
        <w:rPr>
          <w:sz w:val="24"/>
        </w:rPr>
        <w:tab/>
      </w:r>
      <w:r>
        <w:rPr>
          <w:sz w:val="24"/>
        </w:rPr>
        <w:tab/>
      </w:r>
      <w:r w:rsidRPr="007A1FE0">
        <w:rPr>
          <w:sz w:val="24"/>
        </w:rPr>
        <w:t xml:space="preserve">Klasse:  </w:t>
      </w:r>
      <w:r w:rsidRPr="000A014E">
        <w:rPr>
          <w:noProof/>
          <w:sz w:val="24"/>
        </w:rPr>
        <w:t>3t</w:t>
      </w:r>
    </w:p>
    <w:p w14:paraId="702F7541" w14:textId="77777777" w:rsidR="00B11C9A" w:rsidRPr="007A1FE0" w:rsidRDefault="00B11C9A" w:rsidP="00FB370F">
      <w:pPr>
        <w:rPr>
          <w:sz w:val="24"/>
        </w:rPr>
      </w:pPr>
    </w:p>
    <w:p w14:paraId="702F7542" w14:textId="77777777" w:rsidR="00B11C9A" w:rsidRDefault="00B11C9A"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702F7543" w14:textId="77777777" w:rsidR="00B11C9A" w:rsidRDefault="00B11C9A">
      <w:pPr>
        <w:rPr>
          <w:sz w:val="24"/>
        </w:rPr>
      </w:pPr>
      <w:r>
        <w:rPr>
          <w:sz w:val="24"/>
        </w:rPr>
        <w:tab/>
      </w:r>
    </w:p>
    <w:p w14:paraId="702F7544" w14:textId="77777777" w:rsidR="00B11C9A" w:rsidRDefault="00B11C9A">
      <w:pPr>
        <w:rPr>
          <w:sz w:val="24"/>
        </w:rPr>
      </w:pPr>
      <w:r>
        <w:rPr>
          <w:sz w:val="24"/>
        </w:rPr>
        <w:t xml:space="preserve">Fag 2: </w:t>
      </w:r>
      <w:r w:rsidRPr="000A014E">
        <w:rPr>
          <w:noProof/>
          <w:sz w:val="24"/>
        </w:rPr>
        <w:t>4853A Historie</w:t>
      </w:r>
      <w:r>
        <w:rPr>
          <w:sz w:val="24"/>
        </w:rPr>
        <w:tab/>
      </w:r>
      <w:r>
        <w:rPr>
          <w:sz w:val="24"/>
        </w:rPr>
        <w:tab/>
      </w:r>
      <w:r>
        <w:rPr>
          <w:sz w:val="24"/>
        </w:rPr>
        <w:tab/>
        <w:t xml:space="preserve">Faglærer:  </w:t>
      </w:r>
      <w:r w:rsidRPr="000A014E">
        <w:rPr>
          <w:noProof/>
          <w:sz w:val="24"/>
        </w:rPr>
        <w:t>Karina Bastholm Kristensen</w:t>
      </w:r>
    </w:p>
    <w:p w14:paraId="702F7545" w14:textId="77777777" w:rsidR="00B11C9A" w:rsidRDefault="00B11C9A">
      <w:pPr>
        <w:rPr>
          <w:sz w:val="24"/>
        </w:rPr>
      </w:pPr>
      <w:r>
        <w:rPr>
          <w:sz w:val="24"/>
        </w:rPr>
        <w:t>_______________________________________________________________________</w:t>
      </w:r>
    </w:p>
    <w:p w14:paraId="702F7546" w14:textId="77777777" w:rsidR="00B11C9A" w:rsidRDefault="00B11C9A">
      <w:pPr>
        <w:rPr>
          <w:sz w:val="24"/>
        </w:rPr>
      </w:pPr>
    </w:p>
    <w:p w14:paraId="702F7547" w14:textId="77777777" w:rsidR="00B11C9A" w:rsidRDefault="00B11C9A">
      <w:pPr>
        <w:rPr>
          <w:sz w:val="24"/>
        </w:rPr>
      </w:pPr>
      <w:r>
        <w:rPr>
          <w:sz w:val="24"/>
        </w:rPr>
        <w:t xml:space="preserve">Område: </w:t>
      </w:r>
      <w:r w:rsidR="003B3D7A">
        <w:rPr>
          <w:sz w:val="24"/>
        </w:rPr>
        <w:t>Gensplejsning af afgrøder</w:t>
      </w:r>
    </w:p>
    <w:p w14:paraId="702F7548" w14:textId="77777777" w:rsidR="00B11C9A" w:rsidRDefault="00B11C9A">
      <w:pPr>
        <w:rPr>
          <w:sz w:val="24"/>
        </w:rPr>
      </w:pPr>
      <w:r>
        <w:rPr>
          <w:rFonts w:ascii="Courier New" w:hAnsi="Courier New"/>
          <w:sz w:val="24"/>
        </w:rPr>
        <w:t>___________________________________________________________</w:t>
      </w:r>
    </w:p>
    <w:p w14:paraId="702F7549" w14:textId="77777777" w:rsidR="00B11C9A" w:rsidRDefault="00B11C9A" w:rsidP="00C31280">
      <w:pPr>
        <w:spacing w:after="120"/>
        <w:rPr>
          <w:sz w:val="24"/>
        </w:rPr>
      </w:pPr>
      <w:r>
        <w:rPr>
          <w:sz w:val="24"/>
        </w:rPr>
        <w:t xml:space="preserve">Opgaveformulering: </w:t>
      </w:r>
    </w:p>
    <w:p w14:paraId="702F754A" w14:textId="77777777" w:rsidR="003B3D7A" w:rsidRPr="003B3D7A" w:rsidRDefault="003B3D7A" w:rsidP="003B3D7A">
      <w:pPr>
        <w:pStyle w:val="NormalWeb"/>
        <w:spacing w:before="0" w:beforeAutospacing="0" w:after="0" w:afterAutospacing="0"/>
        <w:rPr>
          <w:szCs w:val="20"/>
        </w:rPr>
      </w:pPr>
      <w:r w:rsidRPr="003B3D7A">
        <w:rPr>
          <w:szCs w:val="20"/>
        </w:rPr>
        <w:t>En stor andel af den majs, soja og bomuld m.m., der dyrkes verden over, er genetisk modificerede afgrødeplanter, og der udvikles hele tiden nye afgrødetyper vha. gensplejsningsteknikker, som gerne skulle komme verdens befolkning til gode.</w:t>
      </w:r>
    </w:p>
    <w:p w14:paraId="702F754B" w14:textId="77777777" w:rsidR="003B3D7A" w:rsidRPr="003B3D7A" w:rsidRDefault="003B3D7A" w:rsidP="003B3D7A">
      <w:pPr>
        <w:pStyle w:val="NormalWeb"/>
        <w:spacing w:before="0" w:beforeAutospacing="0" w:after="0" w:afterAutospacing="0"/>
        <w:rPr>
          <w:szCs w:val="20"/>
        </w:rPr>
      </w:pPr>
      <w:r w:rsidRPr="003B3D7A">
        <w:rPr>
          <w:szCs w:val="20"/>
        </w:rPr>
        <w:t> </w:t>
      </w:r>
    </w:p>
    <w:p w14:paraId="702F754C" w14:textId="77777777" w:rsidR="003B3D7A" w:rsidRPr="003B3D7A" w:rsidRDefault="003B3D7A" w:rsidP="003B3D7A">
      <w:pPr>
        <w:pStyle w:val="NormalWeb"/>
        <w:spacing w:before="0" w:beforeAutospacing="0" w:after="0" w:afterAutospacing="0"/>
        <w:rPr>
          <w:szCs w:val="20"/>
        </w:rPr>
      </w:pPr>
      <w:r w:rsidRPr="003B3D7A">
        <w:rPr>
          <w:szCs w:val="20"/>
        </w:rPr>
        <w:t xml:space="preserve">Gør rede for hvordan man kan udvikle nye afgrøder ved gensplejsning f.eks. de gyldne ris eller den ugiftige </w:t>
      </w:r>
      <w:proofErr w:type="spellStart"/>
      <w:r w:rsidRPr="003B3D7A">
        <w:rPr>
          <w:szCs w:val="20"/>
        </w:rPr>
        <w:t>cassavarod</w:t>
      </w:r>
      <w:proofErr w:type="spellEnd"/>
      <w:r w:rsidRPr="003B3D7A">
        <w:rPr>
          <w:szCs w:val="20"/>
        </w:rPr>
        <w:t>, og hvilke fordele man kan opnå ved teknikkerne. Inddrag dit eget forsøg i redegørelsen. Hvilke fordele og ulemper giver teknikkerne i forhold til de traditionelle forædlingsmetoder i landbruget?</w:t>
      </w:r>
    </w:p>
    <w:p w14:paraId="702F754D" w14:textId="77777777" w:rsidR="003B3D7A" w:rsidRPr="003B3D7A" w:rsidRDefault="003B3D7A" w:rsidP="003B3D7A">
      <w:pPr>
        <w:pStyle w:val="NormalWeb"/>
        <w:spacing w:before="0" w:beforeAutospacing="0" w:after="0" w:afterAutospacing="0"/>
        <w:rPr>
          <w:szCs w:val="20"/>
        </w:rPr>
      </w:pPr>
      <w:r w:rsidRPr="003B3D7A">
        <w:rPr>
          <w:szCs w:val="20"/>
        </w:rPr>
        <w:t> </w:t>
      </w:r>
    </w:p>
    <w:p w14:paraId="702F754E" w14:textId="77777777" w:rsidR="003B3D7A" w:rsidRPr="003B3D7A" w:rsidRDefault="003B3D7A" w:rsidP="003B3D7A">
      <w:pPr>
        <w:pStyle w:val="NormalWeb"/>
        <w:spacing w:before="0" w:beforeAutospacing="0" w:after="0" w:afterAutospacing="0"/>
        <w:rPr>
          <w:szCs w:val="20"/>
        </w:rPr>
      </w:pPr>
      <w:r w:rsidRPr="003B3D7A">
        <w:rPr>
          <w:szCs w:val="20"/>
        </w:rPr>
        <w:t>Analyser den historiske baggrund for, at der</w:t>
      </w:r>
      <w:r w:rsidR="008D1081">
        <w:rPr>
          <w:szCs w:val="20"/>
        </w:rPr>
        <w:t>,</w:t>
      </w:r>
      <w:r w:rsidRPr="003B3D7A">
        <w:rPr>
          <w:szCs w:val="20"/>
        </w:rPr>
        <w:t xml:space="preserve"> </w:t>
      </w:r>
      <w:r w:rsidR="008D1081">
        <w:rPr>
          <w:szCs w:val="20"/>
        </w:rPr>
        <w:t xml:space="preserve">som bilag 1 viser, </w:t>
      </w:r>
      <w:r w:rsidRPr="003B3D7A">
        <w:rPr>
          <w:szCs w:val="20"/>
        </w:rPr>
        <w:t xml:space="preserve">er </w:t>
      </w:r>
      <w:r w:rsidR="007B27E2">
        <w:rPr>
          <w:szCs w:val="20"/>
        </w:rPr>
        <w:t xml:space="preserve">stor ulighed i Kina og </w:t>
      </w:r>
      <w:r w:rsidRPr="003B3D7A">
        <w:rPr>
          <w:szCs w:val="20"/>
        </w:rPr>
        <w:t>mange, der sulter eller får en m</w:t>
      </w:r>
      <w:r w:rsidR="007B27E2">
        <w:rPr>
          <w:szCs w:val="20"/>
        </w:rPr>
        <w:t>eget ensidig, fattig kost</w:t>
      </w:r>
      <w:r w:rsidRPr="003B3D7A">
        <w:rPr>
          <w:szCs w:val="20"/>
        </w:rPr>
        <w:t xml:space="preserve">. Inddrag de </w:t>
      </w:r>
      <w:r w:rsidR="007B27E2">
        <w:rPr>
          <w:szCs w:val="20"/>
        </w:rPr>
        <w:t>samfundsøkonomiske og politiske</w:t>
      </w:r>
      <w:r w:rsidRPr="003B3D7A">
        <w:rPr>
          <w:szCs w:val="20"/>
        </w:rPr>
        <w:t xml:space="preserve"> forhold i analysen. </w:t>
      </w:r>
    </w:p>
    <w:p w14:paraId="702F754F" w14:textId="77777777" w:rsidR="003B3D7A" w:rsidRPr="003B3D7A" w:rsidRDefault="003B3D7A" w:rsidP="003B3D7A">
      <w:pPr>
        <w:pStyle w:val="NormalWeb"/>
        <w:spacing w:before="0" w:beforeAutospacing="0" w:after="0" w:afterAutospacing="0"/>
        <w:rPr>
          <w:szCs w:val="20"/>
        </w:rPr>
      </w:pPr>
      <w:r w:rsidRPr="003B3D7A">
        <w:rPr>
          <w:szCs w:val="20"/>
        </w:rPr>
        <w:t> </w:t>
      </w:r>
    </w:p>
    <w:p w14:paraId="702F7550" w14:textId="77777777" w:rsidR="003B3D7A" w:rsidRPr="003B3D7A" w:rsidRDefault="003B3D7A" w:rsidP="003B3D7A">
      <w:pPr>
        <w:pStyle w:val="NormalWeb"/>
        <w:spacing w:before="0" w:beforeAutospacing="0" w:after="0" w:afterAutospacing="0"/>
        <w:rPr>
          <w:szCs w:val="20"/>
        </w:rPr>
      </w:pPr>
      <w:r w:rsidRPr="003B3D7A">
        <w:rPr>
          <w:szCs w:val="20"/>
        </w:rPr>
        <w:t xml:space="preserve">Diskuter med udgangspunkt i kilden "Mange munde at mætte" de generelle problemstillinger vedr. anvendelsen af gensplejsede fødevarer og vurder, hvilken miljømæssige, politiske og økonomiske effekter det ville have i Kina, hvis de gensplejsede fødevarer og i særdeleshed </w:t>
      </w:r>
      <w:r w:rsidR="00EE4083">
        <w:rPr>
          <w:szCs w:val="20"/>
        </w:rPr>
        <w:t xml:space="preserve">de gyldne ris </w:t>
      </w:r>
      <w:r w:rsidRPr="003B3D7A">
        <w:rPr>
          <w:szCs w:val="20"/>
        </w:rPr>
        <w:t xml:space="preserve">blev stillet til rådighed for landets fattige bønder. </w:t>
      </w:r>
    </w:p>
    <w:p w14:paraId="702F7551" w14:textId="77777777" w:rsidR="003B3D7A" w:rsidRPr="003B3D7A" w:rsidRDefault="003B3D7A" w:rsidP="003B3D7A">
      <w:pPr>
        <w:pStyle w:val="NormalWeb"/>
        <w:spacing w:before="0" w:beforeAutospacing="0" w:after="0" w:afterAutospacing="0"/>
        <w:rPr>
          <w:szCs w:val="20"/>
        </w:rPr>
      </w:pPr>
      <w:r w:rsidRPr="003B3D7A">
        <w:rPr>
          <w:szCs w:val="20"/>
        </w:rPr>
        <w:t> </w:t>
      </w:r>
    </w:p>
    <w:p w14:paraId="702F7552" w14:textId="77777777" w:rsidR="00EE4083" w:rsidRDefault="001E15C0">
      <w:pPr>
        <w:rPr>
          <w:sz w:val="24"/>
        </w:rPr>
      </w:pPr>
      <w:r>
        <w:rPr>
          <w:sz w:val="24"/>
        </w:rPr>
        <w:t>BILAG 1: Statistikker fra forskellige internetressourcer</w:t>
      </w:r>
    </w:p>
    <w:p w14:paraId="702F7553" w14:textId="77777777" w:rsidR="001E15C0" w:rsidRDefault="001E15C0">
      <w:pPr>
        <w:rPr>
          <w:sz w:val="24"/>
        </w:rPr>
      </w:pPr>
      <w:r w:rsidRPr="00575B1F">
        <w:rPr>
          <w:sz w:val="24"/>
        </w:rPr>
        <w:t>BILAG 2: ”Mange munde at mætte”</w:t>
      </w:r>
    </w:p>
    <w:p w14:paraId="702F7554" w14:textId="77777777" w:rsidR="001E15C0" w:rsidRDefault="001E15C0">
      <w:pPr>
        <w:rPr>
          <w:sz w:val="24"/>
        </w:rPr>
      </w:pPr>
    </w:p>
    <w:p w14:paraId="702F7555" w14:textId="77777777" w:rsidR="00575B1F" w:rsidRPr="008C7D89" w:rsidRDefault="00575B1F" w:rsidP="00575B1F">
      <w:pPr>
        <w:rPr>
          <w:i/>
          <w:sz w:val="24"/>
        </w:rPr>
      </w:pPr>
      <w:r w:rsidRPr="001C39E2">
        <w:rPr>
          <w:i/>
          <w:sz w:val="24"/>
        </w:rPr>
        <w:t>Opgaven skal være på 15-20 normalsider og indeholde et engelsk abstract.</w:t>
      </w:r>
    </w:p>
    <w:p w14:paraId="702F7556" w14:textId="77777777" w:rsidR="00575B1F" w:rsidRPr="00575B1F" w:rsidRDefault="00575B1F">
      <w:pPr>
        <w:rPr>
          <w:i/>
          <w:sz w:val="24"/>
        </w:rPr>
      </w:pPr>
    </w:p>
    <w:p w14:paraId="702F7557" w14:textId="77777777" w:rsidR="00B11C9A" w:rsidRDefault="00B11C9A">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702F7558" w14:textId="77777777" w:rsidR="00B11C9A" w:rsidRDefault="00B11C9A" w:rsidP="009025A2">
      <w:pPr>
        <w:jc w:val="center"/>
        <w:rPr>
          <w:sz w:val="24"/>
        </w:rPr>
      </w:pPr>
    </w:p>
    <w:p w14:paraId="702F7559" w14:textId="77777777" w:rsidR="00B11C9A" w:rsidRDefault="00B11C9A">
      <w:pPr>
        <w:rPr>
          <w:sz w:val="24"/>
        </w:rPr>
      </w:pPr>
    </w:p>
    <w:p w14:paraId="702F755A" w14:textId="77777777" w:rsidR="00B11C9A" w:rsidRDefault="00B11C9A">
      <w:pPr>
        <w:rPr>
          <w:sz w:val="24"/>
        </w:rPr>
      </w:pPr>
      <w:r>
        <w:rPr>
          <w:sz w:val="24"/>
        </w:rPr>
        <w:t xml:space="preserve">Udleveres </w:t>
      </w:r>
      <w:r w:rsidRPr="00767C1C">
        <w:rPr>
          <w:b/>
          <w:sz w:val="24"/>
        </w:rPr>
        <w:t>ons</w:t>
      </w:r>
      <w:r>
        <w:rPr>
          <w:b/>
          <w:sz w:val="24"/>
        </w:rPr>
        <w:t>dag d. 28. november 2012 kl. 14.00</w:t>
      </w:r>
    </w:p>
    <w:p w14:paraId="702F755B" w14:textId="77777777" w:rsidR="00B11C9A" w:rsidRDefault="00B11C9A">
      <w:pPr>
        <w:rPr>
          <w:sz w:val="24"/>
        </w:rPr>
      </w:pPr>
    </w:p>
    <w:p w14:paraId="702F755C" w14:textId="77777777" w:rsidR="00B11C9A" w:rsidRPr="009025A2" w:rsidRDefault="00B11C9A">
      <w:pPr>
        <w:rPr>
          <w:b/>
          <w:sz w:val="24"/>
        </w:rPr>
      </w:pPr>
      <w:r>
        <w:rPr>
          <w:sz w:val="24"/>
        </w:rPr>
        <w:t xml:space="preserve">Projektet afleveres </w:t>
      </w:r>
      <w:r>
        <w:rPr>
          <w:b/>
          <w:sz w:val="24"/>
        </w:rPr>
        <w:t>onsdag d. 12. december 2012 senest kl. 14.00 på skolen</w:t>
      </w:r>
    </w:p>
    <w:p w14:paraId="702F755D" w14:textId="77777777" w:rsidR="00B11C9A" w:rsidRDefault="00B11C9A">
      <w:pPr>
        <w:rPr>
          <w:sz w:val="24"/>
        </w:rPr>
      </w:pPr>
    </w:p>
    <w:p w14:paraId="702F755E" w14:textId="77777777" w:rsidR="00B11C9A" w:rsidRPr="002D1391" w:rsidRDefault="00B11C9A"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702F755F" w14:textId="77777777" w:rsidR="00B11C9A" w:rsidRDefault="00B11C9A">
      <w:pPr>
        <w:rPr>
          <w:sz w:val="24"/>
        </w:rPr>
      </w:pPr>
    </w:p>
    <w:p w14:paraId="702F7560" w14:textId="77777777" w:rsidR="00B11C9A" w:rsidRDefault="00B11C9A">
      <w:pPr>
        <w:rPr>
          <w:sz w:val="24"/>
        </w:rPr>
      </w:pPr>
    </w:p>
    <w:p w14:paraId="702F7561" w14:textId="77777777" w:rsidR="00B11C9A" w:rsidRDefault="00B11C9A">
      <w:pPr>
        <w:rPr>
          <w:sz w:val="24"/>
        </w:rPr>
      </w:pPr>
    </w:p>
    <w:p w14:paraId="702F7562" w14:textId="77777777" w:rsidR="00B11C9A" w:rsidRDefault="00B11C9A" w:rsidP="009025A2">
      <w:pPr>
        <w:jc w:val="center"/>
        <w:rPr>
          <w:sz w:val="24"/>
        </w:rPr>
      </w:pPr>
      <w:r>
        <w:rPr>
          <w:sz w:val="24"/>
        </w:rPr>
        <w:t>______________________________</w:t>
      </w:r>
    </w:p>
    <w:p w14:paraId="702F7563" w14:textId="77777777" w:rsidR="00B11C9A" w:rsidRDefault="00EE4083" w:rsidP="00EE4083">
      <w:pPr>
        <w:jc w:val="center"/>
        <w:rPr>
          <w:sz w:val="24"/>
        </w:rPr>
      </w:pPr>
      <w:r>
        <w:rPr>
          <w:sz w:val="24"/>
        </w:rPr>
        <w:t>Elevens underskrift</w:t>
      </w:r>
    </w:p>
    <w:sectPr w:rsidR="00B11C9A" w:rsidSect="00EE4083">
      <w:type w:val="continuous"/>
      <w:pgSz w:w="11907" w:h="16840" w:code="9"/>
      <w:pgMar w:top="567" w:right="1134" w:bottom="567"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56A7"/>
    <w:rsid w:val="0001059F"/>
    <w:rsid w:val="00015FB5"/>
    <w:rsid w:val="000300C4"/>
    <w:rsid w:val="00033BC8"/>
    <w:rsid w:val="00065C1C"/>
    <w:rsid w:val="00085C8B"/>
    <w:rsid w:val="000B0260"/>
    <w:rsid w:val="000B05DC"/>
    <w:rsid w:val="00101A04"/>
    <w:rsid w:val="00106B4B"/>
    <w:rsid w:val="00107DC8"/>
    <w:rsid w:val="00170416"/>
    <w:rsid w:val="0019604C"/>
    <w:rsid w:val="001B35AB"/>
    <w:rsid w:val="001D0791"/>
    <w:rsid w:val="001E15C0"/>
    <w:rsid w:val="001F49E8"/>
    <w:rsid w:val="00262C4E"/>
    <w:rsid w:val="002652CC"/>
    <w:rsid w:val="00282D85"/>
    <w:rsid w:val="002D7984"/>
    <w:rsid w:val="00316ACA"/>
    <w:rsid w:val="00322E07"/>
    <w:rsid w:val="00334A41"/>
    <w:rsid w:val="0036380B"/>
    <w:rsid w:val="003818E2"/>
    <w:rsid w:val="003B3D7A"/>
    <w:rsid w:val="003E4271"/>
    <w:rsid w:val="003F23DA"/>
    <w:rsid w:val="004045B4"/>
    <w:rsid w:val="004060C2"/>
    <w:rsid w:val="004701C4"/>
    <w:rsid w:val="00493E48"/>
    <w:rsid w:val="004A4902"/>
    <w:rsid w:val="004B2172"/>
    <w:rsid w:val="004B5D0C"/>
    <w:rsid w:val="004C13CB"/>
    <w:rsid w:val="004E1434"/>
    <w:rsid w:val="00512CA2"/>
    <w:rsid w:val="00553D6D"/>
    <w:rsid w:val="00553F83"/>
    <w:rsid w:val="00575B1F"/>
    <w:rsid w:val="005A2C7D"/>
    <w:rsid w:val="005B58F8"/>
    <w:rsid w:val="005C10DB"/>
    <w:rsid w:val="005C7100"/>
    <w:rsid w:val="00605D2D"/>
    <w:rsid w:val="006134C3"/>
    <w:rsid w:val="006178CE"/>
    <w:rsid w:val="00661D78"/>
    <w:rsid w:val="00697DC4"/>
    <w:rsid w:val="006A0CE1"/>
    <w:rsid w:val="006A4EB2"/>
    <w:rsid w:val="006E0EE0"/>
    <w:rsid w:val="00722C76"/>
    <w:rsid w:val="00736238"/>
    <w:rsid w:val="0074110E"/>
    <w:rsid w:val="00750563"/>
    <w:rsid w:val="007671DA"/>
    <w:rsid w:val="00767C1C"/>
    <w:rsid w:val="007727BD"/>
    <w:rsid w:val="00785EB7"/>
    <w:rsid w:val="007A1FE0"/>
    <w:rsid w:val="007B27E2"/>
    <w:rsid w:val="007B59F7"/>
    <w:rsid w:val="007C21FE"/>
    <w:rsid w:val="007E56A6"/>
    <w:rsid w:val="007E646C"/>
    <w:rsid w:val="00844630"/>
    <w:rsid w:val="008539F2"/>
    <w:rsid w:val="008A0F52"/>
    <w:rsid w:val="008C5092"/>
    <w:rsid w:val="008D1081"/>
    <w:rsid w:val="008E47A1"/>
    <w:rsid w:val="009025A2"/>
    <w:rsid w:val="009073FD"/>
    <w:rsid w:val="00927139"/>
    <w:rsid w:val="009567D0"/>
    <w:rsid w:val="009C2182"/>
    <w:rsid w:val="009C7AC0"/>
    <w:rsid w:val="009D393F"/>
    <w:rsid w:val="00A04B26"/>
    <w:rsid w:val="00A21A0A"/>
    <w:rsid w:val="00A231C4"/>
    <w:rsid w:val="00A34748"/>
    <w:rsid w:val="00A350F1"/>
    <w:rsid w:val="00A43C31"/>
    <w:rsid w:val="00A5256B"/>
    <w:rsid w:val="00A532D8"/>
    <w:rsid w:val="00A64DC0"/>
    <w:rsid w:val="00A86D37"/>
    <w:rsid w:val="00AB16AA"/>
    <w:rsid w:val="00AC4B68"/>
    <w:rsid w:val="00B042C1"/>
    <w:rsid w:val="00B11198"/>
    <w:rsid w:val="00B11C9A"/>
    <w:rsid w:val="00B63605"/>
    <w:rsid w:val="00BA488A"/>
    <w:rsid w:val="00BB1C12"/>
    <w:rsid w:val="00BC1CBD"/>
    <w:rsid w:val="00C21BC4"/>
    <w:rsid w:val="00C256A7"/>
    <w:rsid w:val="00C31280"/>
    <w:rsid w:val="00C960B1"/>
    <w:rsid w:val="00CB0F0D"/>
    <w:rsid w:val="00CC08A4"/>
    <w:rsid w:val="00CC1C42"/>
    <w:rsid w:val="00CC3433"/>
    <w:rsid w:val="00CE6D4E"/>
    <w:rsid w:val="00D1766A"/>
    <w:rsid w:val="00D216CC"/>
    <w:rsid w:val="00D276CE"/>
    <w:rsid w:val="00D276E3"/>
    <w:rsid w:val="00D83BA8"/>
    <w:rsid w:val="00DA6E59"/>
    <w:rsid w:val="00E25CE3"/>
    <w:rsid w:val="00E73F80"/>
    <w:rsid w:val="00EC03C6"/>
    <w:rsid w:val="00EC64CD"/>
    <w:rsid w:val="00EE26E7"/>
    <w:rsid w:val="00EE3549"/>
    <w:rsid w:val="00EE4083"/>
    <w:rsid w:val="00F0497A"/>
    <w:rsid w:val="00F072DF"/>
    <w:rsid w:val="00F254BE"/>
    <w:rsid w:val="00F31968"/>
    <w:rsid w:val="00F4156E"/>
    <w:rsid w:val="00F5012F"/>
    <w:rsid w:val="00F869B9"/>
    <w:rsid w:val="00FB2495"/>
    <w:rsid w:val="00FB370F"/>
    <w:rsid w:val="00FC005C"/>
    <w:rsid w:val="00FD71FF"/>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F7539"/>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1C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3B3D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2018-11-04T21:52:00Z</dcterms:created>
  <dcterms:modified xsi:type="dcterms:W3CDTF">2018-11-04T21:52:00Z</dcterms:modified>
</cp:coreProperties>
</file>